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54E60" w14:textId="77777777" w:rsidR="0041696E" w:rsidRDefault="00547140" w:rsidP="0041696E">
      <w:pPr>
        <w:pStyle w:val="NoSpacing"/>
        <w:rPr>
          <w:noProof/>
        </w:rPr>
      </w:pPr>
      <w:r>
        <w:rPr>
          <w:noProof/>
        </w:rPr>
        <w:drawing>
          <wp:anchor distT="0" distB="0" distL="114300" distR="114300" simplePos="0" relativeHeight="251658752" behindDoc="1" locked="0" layoutInCell="1" allowOverlap="1" wp14:anchorId="4F2F6FC2" wp14:editId="69DF50FF">
            <wp:simplePos x="0" y="0"/>
            <wp:positionH relativeFrom="column">
              <wp:posOffset>-57150</wp:posOffset>
            </wp:positionH>
            <wp:positionV relativeFrom="paragraph">
              <wp:posOffset>-80010</wp:posOffset>
            </wp:positionV>
            <wp:extent cx="5774055" cy="1049020"/>
            <wp:effectExtent l="0" t="0" r="0" b="0"/>
            <wp:wrapNone/>
            <wp:docPr id="1" name="Picture 1" descr="https://barackobamaleadershipacademy.org/wp-content/uploads/2019/09/bola-horizonta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rackobamaleadershipacademy.org/wp-content/uploads/2019/09/bola-horizontal-color.png"/>
                    <pic:cNvPicPr>
                      <a:picLocks noChangeAspect="1" noChangeArrowheads="1"/>
                    </pic:cNvPicPr>
                  </pic:nvPicPr>
                  <pic:blipFill>
                    <a:blip r:embed="rId6" cstate="print"/>
                    <a:srcRect/>
                    <a:stretch>
                      <a:fillRect/>
                    </a:stretch>
                  </pic:blipFill>
                  <pic:spPr bwMode="auto">
                    <a:xfrm>
                      <a:off x="0" y="0"/>
                      <a:ext cx="5774055" cy="1049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7CC5E1E" w14:textId="77777777" w:rsidR="0041696E" w:rsidRDefault="0041696E" w:rsidP="0041696E">
      <w:pPr>
        <w:pStyle w:val="NoSpacing"/>
        <w:pBdr>
          <w:bottom w:val="thinThickSmallGap" w:sz="24" w:space="0" w:color="1F497D" w:themeColor="text2"/>
        </w:pBdr>
      </w:pPr>
    </w:p>
    <w:p w14:paraId="16436E71" w14:textId="77777777" w:rsidR="00547140" w:rsidRDefault="00547140" w:rsidP="0041696E">
      <w:pPr>
        <w:pStyle w:val="NoSpacing"/>
        <w:pBdr>
          <w:bottom w:val="thinThickSmallGap" w:sz="24" w:space="0" w:color="1F497D" w:themeColor="text2"/>
        </w:pBdr>
      </w:pPr>
    </w:p>
    <w:p w14:paraId="33F09F75" w14:textId="77777777" w:rsidR="00547140" w:rsidRDefault="00547140" w:rsidP="0041696E">
      <w:pPr>
        <w:pStyle w:val="NoSpacing"/>
        <w:pBdr>
          <w:bottom w:val="thinThickSmallGap" w:sz="24" w:space="0" w:color="1F497D" w:themeColor="text2"/>
        </w:pBdr>
      </w:pPr>
    </w:p>
    <w:p w14:paraId="312228C1" w14:textId="77777777" w:rsidR="00547140" w:rsidRDefault="00547140" w:rsidP="0041696E">
      <w:pPr>
        <w:pStyle w:val="NoSpacing"/>
        <w:pBdr>
          <w:bottom w:val="thinThickSmallGap" w:sz="24" w:space="0" w:color="1F497D" w:themeColor="text2"/>
        </w:pBdr>
      </w:pPr>
    </w:p>
    <w:p w14:paraId="06823CC3" w14:textId="77777777" w:rsidR="00547140" w:rsidRPr="00FD5278" w:rsidRDefault="00547140" w:rsidP="0041696E">
      <w:pPr>
        <w:pStyle w:val="NoSpacing"/>
        <w:pBdr>
          <w:bottom w:val="thinThickSmallGap" w:sz="24" w:space="0" w:color="1F497D" w:themeColor="text2"/>
        </w:pBdr>
      </w:pPr>
    </w:p>
    <w:p w14:paraId="4D61A8FE" w14:textId="77777777" w:rsidR="00FD5278" w:rsidRPr="005B603E" w:rsidRDefault="0041696E" w:rsidP="0041696E">
      <w:pPr>
        <w:pStyle w:val="NoSpacing"/>
        <w:rPr>
          <w:color w:val="244061" w:themeColor="accent1" w:themeShade="80"/>
        </w:rPr>
      </w:pPr>
      <w:r w:rsidRPr="005B603E">
        <w:rPr>
          <w:color w:val="244061" w:themeColor="accent1" w:themeShade="80"/>
        </w:rPr>
        <w:t xml:space="preserve">  10800 E. Canfield</w:t>
      </w:r>
      <w:r w:rsidRPr="005B603E">
        <w:rPr>
          <w:color w:val="244061" w:themeColor="accent1" w:themeShade="80"/>
        </w:rPr>
        <w:tab/>
      </w:r>
      <w:r w:rsidRPr="005B603E">
        <w:rPr>
          <w:color w:val="244061" w:themeColor="accent1" w:themeShade="80"/>
        </w:rPr>
        <w:tab/>
      </w:r>
      <w:r w:rsidRPr="005B603E">
        <w:rPr>
          <w:color w:val="244061" w:themeColor="accent1" w:themeShade="80"/>
        </w:rPr>
        <w:tab/>
      </w:r>
      <w:r w:rsidRPr="005B603E">
        <w:rPr>
          <w:color w:val="244061" w:themeColor="accent1" w:themeShade="80"/>
        </w:rPr>
        <w:tab/>
      </w:r>
      <w:r w:rsidRPr="005B603E">
        <w:rPr>
          <w:color w:val="244061" w:themeColor="accent1" w:themeShade="80"/>
        </w:rPr>
        <w:tab/>
      </w:r>
      <w:r w:rsidRPr="005B603E">
        <w:rPr>
          <w:color w:val="244061" w:themeColor="accent1" w:themeShade="80"/>
        </w:rPr>
        <w:tab/>
      </w:r>
      <w:r w:rsidRPr="005B603E">
        <w:rPr>
          <w:color w:val="244061" w:themeColor="accent1" w:themeShade="80"/>
        </w:rPr>
        <w:tab/>
        <w:t xml:space="preserve">  </w:t>
      </w:r>
      <w:r w:rsidRPr="005B603E">
        <w:rPr>
          <w:color w:val="244061" w:themeColor="accent1" w:themeShade="80"/>
        </w:rPr>
        <w:tab/>
        <w:t xml:space="preserve"> (313) 823-6000 Phone</w:t>
      </w:r>
    </w:p>
    <w:p w14:paraId="16A19821" w14:textId="3EA0C2ED" w:rsidR="007326FC" w:rsidRPr="007326FC" w:rsidRDefault="0041696E" w:rsidP="007326FC">
      <w:pPr>
        <w:pStyle w:val="NoSpacing"/>
        <w:rPr>
          <w:color w:val="244061" w:themeColor="accent1" w:themeShade="80"/>
        </w:rPr>
      </w:pPr>
      <w:r w:rsidRPr="005B603E">
        <w:rPr>
          <w:color w:val="244061" w:themeColor="accent1" w:themeShade="80"/>
        </w:rPr>
        <w:t xml:space="preserve">  Detroit, MI 48214</w:t>
      </w:r>
      <w:r w:rsidRPr="005B603E">
        <w:rPr>
          <w:color w:val="244061" w:themeColor="accent1" w:themeShade="80"/>
        </w:rPr>
        <w:tab/>
      </w:r>
      <w:r w:rsidRPr="005B603E">
        <w:rPr>
          <w:color w:val="244061" w:themeColor="accent1" w:themeShade="80"/>
        </w:rPr>
        <w:tab/>
      </w:r>
      <w:r w:rsidRPr="005B603E">
        <w:rPr>
          <w:color w:val="244061" w:themeColor="accent1" w:themeShade="80"/>
        </w:rPr>
        <w:tab/>
      </w:r>
      <w:r w:rsidRPr="005B603E">
        <w:rPr>
          <w:color w:val="244061" w:themeColor="accent1" w:themeShade="80"/>
        </w:rPr>
        <w:tab/>
      </w:r>
      <w:r w:rsidRPr="005B603E">
        <w:rPr>
          <w:color w:val="244061" w:themeColor="accent1" w:themeShade="80"/>
        </w:rPr>
        <w:tab/>
      </w:r>
      <w:r w:rsidRPr="005B603E">
        <w:rPr>
          <w:color w:val="244061" w:themeColor="accent1" w:themeShade="80"/>
        </w:rPr>
        <w:tab/>
      </w:r>
      <w:r w:rsidRPr="005B603E">
        <w:rPr>
          <w:color w:val="244061" w:themeColor="accent1" w:themeShade="80"/>
        </w:rPr>
        <w:tab/>
        <w:t xml:space="preserve">              </w:t>
      </w:r>
      <w:r w:rsidR="00547140">
        <w:rPr>
          <w:color w:val="244061" w:themeColor="accent1" w:themeShade="80"/>
        </w:rPr>
        <w:t xml:space="preserve"> </w:t>
      </w:r>
      <w:r w:rsidRPr="005B603E">
        <w:rPr>
          <w:color w:val="244061" w:themeColor="accent1" w:themeShade="80"/>
        </w:rPr>
        <w:t xml:space="preserve"> (313) 823-9748 Fax</w:t>
      </w:r>
    </w:p>
    <w:p w14:paraId="2B171894" w14:textId="06EBF621" w:rsidR="007326FC" w:rsidRPr="007326FC" w:rsidRDefault="007326FC" w:rsidP="007326FC">
      <w:pPr>
        <w:spacing w:after="0" w:line="240" w:lineRule="auto"/>
        <w:rPr>
          <w:rFonts w:ascii="Times New Roman" w:eastAsia="Times New Roman" w:hAnsi="Times New Roman" w:cs="Times New Roman"/>
          <w:sz w:val="24"/>
          <w:szCs w:val="24"/>
        </w:rPr>
      </w:pPr>
    </w:p>
    <w:p w14:paraId="3016AB3A" w14:textId="77777777" w:rsidR="007326FC" w:rsidRPr="007326FC" w:rsidRDefault="007326FC" w:rsidP="007326FC">
      <w:pPr>
        <w:spacing w:after="0" w:line="240" w:lineRule="auto"/>
        <w:rPr>
          <w:rFonts w:ascii="Times New Roman" w:eastAsia="Times New Roman" w:hAnsi="Times New Roman" w:cs="Times New Roman"/>
          <w:sz w:val="24"/>
          <w:szCs w:val="24"/>
        </w:rPr>
      </w:pPr>
    </w:p>
    <w:p w14:paraId="70B39228" w14:textId="77777777" w:rsidR="007326FC" w:rsidRPr="007326FC" w:rsidRDefault="007326FC" w:rsidP="007326FC">
      <w:pPr>
        <w:spacing w:after="0" w:line="240" w:lineRule="auto"/>
        <w:jc w:val="center"/>
        <w:outlineLvl w:val="0"/>
        <w:rPr>
          <w:rFonts w:ascii="Times New Roman" w:eastAsia="Times New Roman" w:hAnsi="Times New Roman" w:cs="Times New Roman"/>
          <w:b/>
          <w:bCs/>
          <w:kern w:val="36"/>
          <w:sz w:val="48"/>
          <w:szCs w:val="48"/>
        </w:rPr>
      </w:pPr>
      <w:r w:rsidRPr="007326FC">
        <w:rPr>
          <w:rFonts w:ascii="Verdana" w:eastAsia="Times New Roman" w:hAnsi="Verdana" w:cs="Times New Roman"/>
          <w:b/>
          <w:bCs/>
          <w:color w:val="0070C0"/>
          <w:kern w:val="36"/>
        </w:rPr>
        <w:t>District Annual Education Report (AER) Cover Letter</w:t>
      </w:r>
    </w:p>
    <w:p w14:paraId="33FAEA50" w14:textId="77777777" w:rsidR="007326FC" w:rsidRPr="007326FC" w:rsidRDefault="007326FC" w:rsidP="007326FC">
      <w:pPr>
        <w:spacing w:after="240" w:line="240" w:lineRule="auto"/>
        <w:rPr>
          <w:rFonts w:ascii="Times New Roman" w:eastAsia="Times New Roman" w:hAnsi="Times New Roman" w:cs="Times New Roman"/>
          <w:sz w:val="24"/>
          <w:szCs w:val="24"/>
        </w:rPr>
      </w:pPr>
    </w:p>
    <w:p w14:paraId="3BFBDA8D" w14:textId="77777777" w:rsidR="007326FC" w:rsidRPr="007326FC" w:rsidRDefault="007326FC" w:rsidP="007326FC">
      <w:pPr>
        <w:spacing w:after="0" w:line="240" w:lineRule="auto"/>
        <w:rPr>
          <w:rFonts w:ascii="Times New Roman" w:eastAsia="Times New Roman" w:hAnsi="Times New Roman" w:cs="Times New Roman"/>
          <w:sz w:val="24"/>
          <w:szCs w:val="24"/>
        </w:rPr>
      </w:pPr>
      <w:r w:rsidRPr="007326FC">
        <w:rPr>
          <w:rFonts w:ascii="Times New Roman" w:eastAsia="Times New Roman" w:hAnsi="Times New Roman" w:cs="Times New Roman"/>
          <w:color w:val="000000"/>
        </w:rPr>
        <w:t>February 9, 2024</w:t>
      </w:r>
    </w:p>
    <w:p w14:paraId="47FC24BF" w14:textId="77777777" w:rsidR="007326FC" w:rsidRPr="007326FC" w:rsidRDefault="007326FC" w:rsidP="007326FC">
      <w:pPr>
        <w:spacing w:after="0" w:line="240" w:lineRule="auto"/>
        <w:rPr>
          <w:rFonts w:ascii="Times New Roman" w:eastAsia="Times New Roman" w:hAnsi="Times New Roman" w:cs="Times New Roman"/>
          <w:sz w:val="24"/>
          <w:szCs w:val="24"/>
        </w:rPr>
      </w:pPr>
    </w:p>
    <w:p w14:paraId="2F1A7ED7" w14:textId="77777777" w:rsidR="007326FC" w:rsidRPr="007326FC" w:rsidRDefault="007326FC" w:rsidP="007326FC">
      <w:pPr>
        <w:spacing w:after="0" w:line="240" w:lineRule="auto"/>
        <w:rPr>
          <w:rFonts w:ascii="Times New Roman" w:eastAsia="Times New Roman" w:hAnsi="Times New Roman" w:cs="Times New Roman"/>
          <w:sz w:val="24"/>
          <w:szCs w:val="24"/>
        </w:rPr>
      </w:pPr>
      <w:r w:rsidRPr="007326FC">
        <w:rPr>
          <w:rFonts w:ascii="Times New Roman" w:eastAsia="Times New Roman" w:hAnsi="Times New Roman" w:cs="Times New Roman"/>
          <w:color w:val="000000"/>
        </w:rPr>
        <w:t>Dear Parents and Community Members:</w:t>
      </w:r>
    </w:p>
    <w:p w14:paraId="2680D493" w14:textId="77777777" w:rsidR="007326FC" w:rsidRPr="007326FC" w:rsidRDefault="007326FC" w:rsidP="007326FC">
      <w:pPr>
        <w:spacing w:after="0" w:line="240" w:lineRule="auto"/>
        <w:rPr>
          <w:rFonts w:ascii="Times New Roman" w:eastAsia="Times New Roman" w:hAnsi="Times New Roman" w:cs="Times New Roman"/>
          <w:sz w:val="24"/>
          <w:szCs w:val="24"/>
        </w:rPr>
      </w:pPr>
    </w:p>
    <w:p w14:paraId="3767D668" w14:textId="77777777" w:rsidR="007326FC" w:rsidRPr="007326FC" w:rsidRDefault="007326FC" w:rsidP="007326FC">
      <w:pPr>
        <w:spacing w:after="0" w:line="240" w:lineRule="auto"/>
        <w:rPr>
          <w:rFonts w:ascii="Times New Roman" w:eastAsia="Times New Roman" w:hAnsi="Times New Roman" w:cs="Times New Roman"/>
          <w:sz w:val="24"/>
          <w:szCs w:val="24"/>
        </w:rPr>
      </w:pPr>
      <w:r w:rsidRPr="007326FC">
        <w:rPr>
          <w:rFonts w:ascii="Times New Roman" w:eastAsia="Times New Roman" w:hAnsi="Times New Roman" w:cs="Times New Roman"/>
          <w:color w:val="000000"/>
        </w:rPr>
        <w:t xml:space="preserve">We are pleased to present you with the Annual Education Report (AER) which provides key information on the 2022-23 educational progress for Barack Obama Leadership Academy.  The AER addresses the complex reporting information required by federal and state laws. The school’s report contains information about student assessment, accountability, and teacher quality.  If you have any questions about the AER, please contact Principal, </w:t>
      </w:r>
      <w:proofErr w:type="spellStart"/>
      <w:r w:rsidRPr="007326FC">
        <w:rPr>
          <w:rFonts w:ascii="Times New Roman" w:eastAsia="Times New Roman" w:hAnsi="Times New Roman" w:cs="Times New Roman"/>
          <w:color w:val="000000"/>
        </w:rPr>
        <w:t>Jerrel</w:t>
      </w:r>
      <w:proofErr w:type="spellEnd"/>
      <w:r w:rsidRPr="007326FC">
        <w:rPr>
          <w:rFonts w:ascii="Times New Roman" w:eastAsia="Times New Roman" w:hAnsi="Times New Roman" w:cs="Times New Roman"/>
          <w:color w:val="000000"/>
        </w:rPr>
        <w:t xml:space="preserve"> Anthony, or Assessment/Data Coach, Yvette Eddie for assistance.</w:t>
      </w:r>
    </w:p>
    <w:p w14:paraId="259926CE" w14:textId="77777777" w:rsidR="007326FC" w:rsidRPr="007326FC" w:rsidRDefault="007326FC" w:rsidP="007326FC">
      <w:pPr>
        <w:spacing w:after="0" w:line="240" w:lineRule="auto"/>
        <w:rPr>
          <w:rFonts w:ascii="Times New Roman" w:eastAsia="Times New Roman" w:hAnsi="Times New Roman" w:cs="Times New Roman"/>
          <w:sz w:val="24"/>
          <w:szCs w:val="24"/>
        </w:rPr>
      </w:pPr>
    </w:p>
    <w:p w14:paraId="7F726A33" w14:textId="35E95D60" w:rsidR="007326FC" w:rsidRPr="007326FC" w:rsidRDefault="007326FC" w:rsidP="007326FC">
      <w:pPr>
        <w:spacing w:after="0" w:line="240" w:lineRule="auto"/>
        <w:rPr>
          <w:rFonts w:ascii="Times New Roman" w:eastAsia="Times New Roman" w:hAnsi="Times New Roman" w:cs="Times New Roman"/>
          <w:sz w:val="24"/>
          <w:szCs w:val="24"/>
        </w:rPr>
      </w:pPr>
      <w:r w:rsidRPr="007326FC">
        <w:rPr>
          <w:rFonts w:ascii="Times New Roman" w:eastAsia="Times New Roman" w:hAnsi="Times New Roman" w:cs="Times New Roman"/>
          <w:color w:val="000000"/>
        </w:rPr>
        <w:t xml:space="preserve">The AER is available for your review electronically by visiting the following links:  </w:t>
      </w:r>
      <w:hyperlink r:id="rId7" w:history="1">
        <w:r w:rsidRPr="007326FC">
          <w:rPr>
            <w:rFonts w:ascii="Times New Roman" w:eastAsia="Times New Roman" w:hAnsi="Times New Roman" w:cs="Times New Roman"/>
            <w:color w:val="1155CC"/>
            <w:u w:val="single"/>
          </w:rPr>
          <w:t>https://www.obamaacademy.org</w:t>
        </w:r>
      </w:hyperlink>
      <w:r w:rsidRPr="007326FC">
        <w:rPr>
          <w:rFonts w:ascii="Times New Roman" w:eastAsia="Times New Roman" w:hAnsi="Times New Roman" w:cs="Times New Roman"/>
          <w:color w:val="000000"/>
        </w:rPr>
        <w:t xml:space="preserve"> or </w:t>
      </w:r>
      <w:hyperlink r:id="rId8" w:history="1">
        <w:r w:rsidR="001F6A89" w:rsidRPr="003B5A93">
          <w:rPr>
            <w:rStyle w:val="Hyperlink"/>
            <w:rFonts w:ascii="Times New Roman" w:eastAsia="Times New Roman" w:hAnsi="Times New Roman" w:cs="Times New Roman"/>
          </w:rPr>
          <w:t>https://www.mischooldata.org/annual-education-report-1?Common_Locations=1-S,11600,160</w:t>
        </w:r>
        <w:r w:rsidR="001F6A89" w:rsidRPr="003B5A93">
          <w:rPr>
            <w:rStyle w:val="Hyperlink"/>
            <w:rFonts w:ascii="Times New Roman" w:eastAsia="Times New Roman" w:hAnsi="Times New Roman" w:cs="Times New Roman"/>
          </w:rPr>
          <w:t>0</w:t>
        </w:r>
        <w:r w:rsidR="001F6A89" w:rsidRPr="003B5A93">
          <w:rPr>
            <w:rStyle w:val="Hyperlink"/>
            <w:rFonts w:ascii="Times New Roman" w:eastAsia="Times New Roman" w:hAnsi="Times New Roman" w:cs="Times New Roman"/>
          </w:rPr>
          <w:t>,119</w:t>
        </w:r>
      </w:hyperlink>
      <w:r w:rsidR="001F6A89">
        <w:rPr>
          <w:rFonts w:ascii="Times New Roman" w:eastAsia="Times New Roman" w:hAnsi="Times New Roman" w:cs="Times New Roman"/>
          <w:color w:val="000000"/>
        </w:rPr>
        <w:t xml:space="preserve"> </w:t>
      </w:r>
      <w:r w:rsidRPr="007326FC">
        <w:rPr>
          <w:rFonts w:ascii="Times New Roman" w:eastAsia="Times New Roman" w:hAnsi="Times New Roman" w:cs="Times New Roman"/>
          <w:color w:val="000000"/>
        </w:rPr>
        <w:t>You may also review a copy in the main office at the school.  </w:t>
      </w:r>
    </w:p>
    <w:p w14:paraId="63611DA9" w14:textId="77777777" w:rsidR="007326FC" w:rsidRPr="007326FC" w:rsidRDefault="007326FC" w:rsidP="007326FC">
      <w:pPr>
        <w:spacing w:after="240" w:line="240" w:lineRule="auto"/>
        <w:rPr>
          <w:rFonts w:ascii="Times New Roman" w:eastAsia="Times New Roman" w:hAnsi="Times New Roman" w:cs="Times New Roman"/>
          <w:sz w:val="24"/>
          <w:szCs w:val="24"/>
        </w:rPr>
      </w:pPr>
    </w:p>
    <w:p w14:paraId="1FBBD568" w14:textId="77777777" w:rsidR="007326FC" w:rsidRPr="007326FC" w:rsidRDefault="007326FC" w:rsidP="007326FC">
      <w:pPr>
        <w:spacing w:after="0" w:line="240" w:lineRule="auto"/>
        <w:rPr>
          <w:rFonts w:ascii="Times New Roman" w:eastAsia="Times New Roman" w:hAnsi="Times New Roman" w:cs="Times New Roman"/>
          <w:sz w:val="24"/>
          <w:szCs w:val="24"/>
        </w:rPr>
      </w:pPr>
      <w:r w:rsidRPr="007326FC">
        <w:rPr>
          <w:rFonts w:ascii="Verdana" w:eastAsia="Times New Roman" w:hAnsi="Verdana" w:cs="Times New Roman"/>
          <w:b/>
          <w:bCs/>
          <w:color w:val="000000"/>
        </w:rPr>
        <w:t>Student Assessment Data </w:t>
      </w:r>
    </w:p>
    <w:p w14:paraId="03F6B7AC" w14:textId="77777777" w:rsidR="007326FC" w:rsidRPr="007326FC" w:rsidRDefault="007326FC" w:rsidP="007326FC">
      <w:pPr>
        <w:numPr>
          <w:ilvl w:val="0"/>
          <w:numId w:val="1"/>
        </w:numPr>
        <w:spacing w:after="0" w:line="240" w:lineRule="auto"/>
        <w:textAlignment w:val="baseline"/>
        <w:rPr>
          <w:rFonts w:ascii="Times New Roman" w:eastAsia="Times New Roman" w:hAnsi="Times New Roman" w:cs="Times New Roman"/>
          <w:color w:val="000000"/>
        </w:rPr>
      </w:pPr>
      <w:r w:rsidRPr="007326FC">
        <w:rPr>
          <w:rFonts w:ascii="Times New Roman" w:eastAsia="Times New Roman" w:hAnsi="Times New Roman" w:cs="Times New Roman"/>
          <w:color w:val="000000"/>
        </w:rPr>
        <w:t>Includes the following three assessments: M-STEP (Michigan Student Test of Educational Progress), MI-Access (Alternate Assessment), and College Board SAT </w:t>
      </w:r>
    </w:p>
    <w:p w14:paraId="2AF10080" w14:textId="77777777" w:rsidR="007326FC" w:rsidRPr="007326FC" w:rsidRDefault="007326FC" w:rsidP="007326FC">
      <w:pPr>
        <w:numPr>
          <w:ilvl w:val="0"/>
          <w:numId w:val="1"/>
        </w:numPr>
        <w:spacing w:line="240" w:lineRule="auto"/>
        <w:textAlignment w:val="baseline"/>
        <w:rPr>
          <w:rFonts w:ascii="Times New Roman" w:eastAsia="Times New Roman" w:hAnsi="Times New Roman" w:cs="Times New Roman"/>
          <w:color w:val="000000"/>
        </w:rPr>
      </w:pPr>
      <w:r w:rsidRPr="007326FC">
        <w:rPr>
          <w:rFonts w:ascii="Times New Roman" w:eastAsia="Times New Roman" w:hAnsi="Times New Roman" w:cs="Times New Roman"/>
          <w:color w:val="000000"/>
        </w:rPr>
        <w:t>Presents assessment information for English language arts and mathematics for grades 3 to 8 and 11, and MI-Access science for grades 4, 7, and 11, compared to state averages for all students as well as subgroups of students. </w:t>
      </w:r>
    </w:p>
    <w:p w14:paraId="7AACFF1F" w14:textId="77777777" w:rsidR="007326FC" w:rsidRPr="007326FC" w:rsidRDefault="007326FC" w:rsidP="007326FC">
      <w:pPr>
        <w:spacing w:after="0" w:line="240" w:lineRule="auto"/>
        <w:rPr>
          <w:rFonts w:ascii="Times New Roman" w:eastAsia="Times New Roman" w:hAnsi="Times New Roman" w:cs="Times New Roman"/>
          <w:sz w:val="24"/>
          <w:szCs w:val="24"/>
        </w:rPr>
      </w:pPr>
    </w:p>
    <w:p w14:paraId="59C4332F" w14:textId="77777777" w:rsidR="007326FC" w:rsidRPr="007326FC" w:rsidRDefault="007326FC" w:rsidP="007326FC">
      <w:pPr>
        <w:spacing w:after="0" w:line="240" w:lineRule="auto"/>
        <w:rPr>
          <w:rFonts w:ascii="Times New Roman" w:eastAsia="Times New Roman" w:hAnsi="Times New Roman" w:cs="Times New Roman"/>
          <w:sz w:val="24"/>
          <w:szCs w:val="24"/>
        </w:rPr>
      </w:pPr>
      <w:r w:rsidRPr="007326FC">
        <w:rPr>
          <w:rFonts w:ascii="Verdana" w:eastAsia="Times New Roman" w:hAnsi="Verdana" w:cs="Times New Roman"/>
          <w:b/>
          <w:bCs/>
          <w:color w:val="000000"/>
        </w:rPr>
        <w:t>School Accountability Data</w:t>
      </w:r>
    </w:p>
    <w:p w14:paraId="56EC73B4" w14:textId="77777777" w:rsidR="007326FC" w:rsidRPr="007326FC" w:rsidRDefault="007326FC" w:rsidP="007326FC">
      <w:pPr>
        <w:numPr>
          <w:ilvl w:val="0"/>
          <w:numId w:val="2"/>
        </w:numPr>
        <w:spacing w:after="0" w:line="240" w:lineRule="auto"/>
        <w:textAlignment w:val="baseline"/>
        <w:rPr>
          <w:rFonts w:ascii="Times New Roman" w:eastAsia="Times New Roman" w:hAnsi="Times New Roman" w:cs="Times New Roman"/>
          <w:b/>
          <w:bCs/>
          <w:color w:val="000000"/>
        </w:rPr>
      </w:pPr>
      <w:r w:rsidRPr="007326FC">
        <w:rPr>
          <w:rFonts w:ascii="Times New Roman" w:eastAsia="Times New Roman" w:hAnsi="Times New Roman" w:cs="Times New Roman"/>
          <w:color w:val="000000"/>
        </w:rPr>
        <w:t>Includes information on schools’ performance on various measures such as student proficiency and growth on state assessments, graduation, and attendance rates. Performance is measured on 0-100 index scales</w:t>
      </w:r>
    </w:p>
    <w:p w14:paraId="481FB43B" w14:textId="77777777" w:rsidR="007326FC" w:rsidRPr="007326FC" w:rsidRDefault="007326FC" w:rsidP="007326FC">
      <w:pPr>
        <w:numPr>
          <w:ilvl w:val="0"/>
          <w:numId w:val="2"/>
        </w:numPr>
        <w:spacing w:line="240" w:lineRule="auto"/>
        <w:textAlignment w:val="baseline"/>
        <w:rPr>
          <w:rFonts w:ascii="Times New Roman" w:eastAsia="Times New Roman" w:hAnsi="Times New Roman" w:cs="Times New Roman"/>
          <w:b/>
          <w:bCs/>
          <w:color w:val="000000"/>
        </w:rPr>
      </w:pPr>
      <w:r w:rsidRPr="007326FC">
        <w:rPr>
          <w:rFonts w:ascii="Times New Roman" w:eastAsia="Times New Roman" w:hAnsi="Times New Roman" w:cs="Times New Roman"/>
          <w:color w:val="000000"/>
        </w:rPr>
        <w:t>Reports schools identified under three federally required categories for further support: Comprehensive Support and Improvement, Targeted Support and Improvement, and Additional Targeted Support</w:t>
      </w:r>
    </w:p>
    <w:p w14:paraId="03520E3C" w14:textId="77777777" w:rsidR="007326FC" w:rsidRPr="007326FC" w:rsidRDefault="007326FC" w:rsidP="007326FC">
      <w:pPr>
        <w:spacing w:after="0" w:line="240" w:lineRule="auto"/>
        <w:rPr>
          <w:rFonts w:ascii="Times New Roman" w:eastAsia="Times New Roman" w:hAnsi="Times New Roman" w:cs="Times New Roman"/>
          <w:sz w:val="24"/>
          <w:szCs w:val="24"/>
        </w:rPr>
      </w:pPr>
    </w:p>
    <w:p w14:paraId="7DF8BC41" w14:textId="77777777" w:rsidR="007326FC" w:rsidRPr="007326FC" w:rsidRDefault="007326FC" w:rsidP="007326FC">
      <w:pPr>
        <w:spacing w:after="0" w:line="240" w:lineRule="auto"/>
        <w:rPr>
          <w:rFonts w:ascii="Times New Roman" w:eastAsia="Times New Roman" w:hAnsi="Times New Roman" w:cs="Times New Roman"/>
          <w:sz w:val="24"/>
          <w:szCs w:val="24"/>
        </w:rPr>
      </w:pPr>
      <w:r w:rsidRPr="007326FC">
        <w:rPr>
          <w:rFonts w:ascii="Verdana" w:eastAsia="Times New Roman" w:hAnsi="Verdana" w:cs="Times New Roman"/>
          <w:b/>
          <w:bCs/>
          <w:color w:val="000000"/>
        </w:rPr>
        <w:t>Educator Qualification Data</w:t>
      </w:r>
    </w:p>
    <w:p w14:paraId="4A5B0D1D" w14:textId="77777777" w:rsidR="007326FC" w:rsidRPr="007326FC" w:rsidRDefault="007326FC" w:rsidP="007326FC">
      <w:pPr>
        <w:numPr>
          <w:ilvl w:val="0"/>
          <w:numId w:val="3"/>
        </w:numPr>
        <w:spacing w:after="0" w:line="240" w:lineRule="auto"/>
        <w:textAlignment w:val="baseline"/>
        <w:rPr>
          <w:rFonts w:ascii="Times New Roman" w:eastAsia="Times New Roman" w:hAnsi="Times New Roman" w:cs="Times New Roman"/>
          <w:color w:val="000000"/>
        </w:rPr>
      </w:pPr>
      <w:r w:rsidRPr="007326FC">
        <w:rPr>
          <w:rFonts w:ascii="Times New Roman" w:eastAsia="Times New Roman" w:hAnsi="Times New Roman" w:cs="Times New Roman"/>
          <w:color w:val="000000"/>
        </w:rPr>
        <w:t>Identifies the number and percentage of inexperienced teachers, principals, and other school leaders</w:t>
      </w:r>
    </w:p>
    <w:p w14:paraId="2212F9EA" w14:textId="77777777" w:rsidR="007326FC" w:rsidRPr="007326FC" w:rsidRDefault="007326FC" w:rsidP="007326FC">
      <w:pPr>
        <w:numPr>
          <w:ilvl w:val="0"/>
          <w:numId w:val="3"/>
        </w:numPr>
        <w:spacing w:after="0" w:line="240" w:lineRule="auto"/>
        <w:textAlignment w:val="baseline"/>
        <w:rPr>
          <w:rFonts w:ascii="Times New Roman" w:eastAsia="Times New Roman" w:hAnsi="Times New Roman" w:cs="Times New Roman"/>
          <w:color w:val="000000"/>
        </w:rPr>
      </w:pPr>
      <w:r w:rsidRPr="007326FC">
        <w:rPr>
          <w:rFonts w:ascii="Times New Roman" w:eastAsia="Times New Roman" w:hAnsi="Times New Roman" w:cs="Times New Roman"/>
          <w:color w:val="000000"/>
        </w:rPr>
        <w:t>Reports teachers who are teaching with emergency or provisional credentials</w:t>
      </w:r>
    </w:p>
    <w:p w14:paraId="4D0A3A75" w14:textId="77777777" w:rsidR="007326FC" w:rsidRPr="007326FC" w:rsidRDefault="007326FC" w:rsidP="007326FC">
      <w:pPr>
        <w:numPr>
          <w:ilvl w:val="0"/>
          <w:numId w:val="3"/>
        </w:numPr>
        <w:spacing w:after="0" w:line="240" w:lineRule="auto"/>
        <w:textAlignment w:val="baseline"/>
        <w:rPr>
          <w:rFonts w:ascii="Times New Roman" w:eastAsia="Times New Roman" w:hAnsi="Times New Roman" w:cs="Times New Roman"/>
          <w:color w:val="000000"/>
        </w:rPr>
      </w:pPr>
      <w:r w:rsidRPr="007326FC">
        <w:rPr>
          <w:rFonts w:ascii="Times New Roman" w:eastAsia="Times New Roman" w:hAnsi="Times New Roman" w:cs="Times New Roman"/>
          <w:color w:val="000000"/>
        </w:rPr>
        <w:t>Includes teachers who are not teaching in the subject or field for which they are certified</w:t>
      </w:r>
    </w:p>
    <w:p w14:paraId="1C717A0A" w14:textId="77777777" w:rsidR="007326FC" w:rsidRPr="007326FC" w:rsidRDefault="007326FC" w:rsidP="007326FC">
      <w:pPr>
        <w:spacing w:after="0" w:line="240" w:lineRule="auto"/>
        <w:rPr>
          <w:rFonts w:ascii="Times New Roman" w:eastAsia="Times New Roman" w:hAnsi="Times New Roman" w:cs="Times New Roman"/>
          <w:sz w:val="24"/>
          <w:szCs w:val="24"/>
        </w:rPr>
      </w:pPr>
    </w:p>
    <w:p w14:paraId="48639BD0" w14:textId="77777777" w:rsidR="007326FC" w:rsidRPr="007326FC" w:rsidRDefault="007326FC" w:rsidP="007326FC">
      <w:pPr>
        <w:spacing w:after="0" w:line="240" w:lineRule="auto"/>
        <w:rPr>
          <w:rFonts w:ascii="Times New Roman" w:eastAsia="Times New Roman" w:hAnsi="Times New Roman" w:cs="Times New Roman"/>
          <w:sz w:val="24"/>
          <w:szCs w:val="24"/>
        </w:rPr>
      </w:pPr>
      <w:r w:rsidRPr="007326FC">
        <w:rPr>
          <w:rFonts w:ascii="Verdana" w:eastAsia="Times New Roman" w:hAnsi="Verdana" w:cs="Times New Roman"/>
          <w:b/>
          <w:bCs/>
          <w:color w:val="000000"/>
        </w:rPr>
        <w:lastRenderedPageBreak/>
        <w:t>NAEP Data (National Assessment of Educational Progress)</w:t>
      </w:r>
    </w:p>
    <w:p w14:paraId="305D4DA9" w14:textId="77777777" w:rsidR="007326FC" w:rsidRPr="007326FC" w:rsidRDefault="007326FC" w:rsidP="007326FC">
      <w:pPr>
        <w:numPr>
          <w:ilvl w:val="0"/>
          <w:numId w:val="4"/>
        </w:numPr>
        <w:spacing w:after="0" w:line="240" w:lineRule="auto"/>
        <w:textAlignment w:val="baseline"/>
        <w:rPr>
          <w:rFonts w:ascii="Times New Roman" w:eastAsia="Times New Roman" w:hAnsi="Times New Roman" w:cs="Times New Roman"/>
          <w:color w:val="000000"/>
        </w:rPr>
      </w:pPr>
      <w:r w:rsidRPr="007326FC">
        <w:rPr>
          <w:rFonts w:ascii="Times New Roman" w:eastAsia="Times New Roman" w:hAnsi="Times New Roman" w:cs="Times New Roman"/>
          <w:color w:val="000000"/>
        </w:rPr>
        <w:t>Provides state results of the national assessment in mathematics and reading every other year in grades 4 and 8</w:t>
      </w:r>
    </w:p>
    <w:p w14:paraId="067910BC" w14:textId="77777777" w:rsidR="007326FC" w:rsidRPr="007326FC" w:rsidRDefault="007326FC" w:rsidP="007326FC">
      <w:pPr>
        <w:spacing w:after="0" w:line="240" w:lineRule="auto"/>
        <w:rPr>
          <w:rFonts w:ascii="Times New Roman" w:eastAsia="Times New Roman" w:hAnsi="Times New Roman" w:cs="Times New Roman"/>
          <w:sz w:val="24"/>
          <w:szCs w:val="24"/>
        </w:rPr>
      </w:pPr>
    </w:p>
    <w:p w14:paraId="6D83A295" w14:textId="77777777" w:rsidR="007326FC" w:rsidRPr="007326FC" w:rsidRDefault="007326FC" w:rsidP="007326FC">
      <w:pPr>
        <w:spacing w:after="0" w:line="240" w:lineRule="auto"/>
        <w:rPr>
          <w:rFonts w:ascii="Times New Roman" w:eastAsia="Times New Roman" w:hAnsi="Times New Roman" w:cs="Times New Roman"/>
          <w:sz w:val="24"/>
          <w:szCs w:val="24"/>
        </w:rPr>
      </w:pPr>
      <w:r w:rsidRPr="007326FC">
        <w:rPr>
          <w:rFonts w:ascii="Verdana" w:eastAsia="Times New Roman" w:hAnsi="Verdana" w:cs="Times New Roman"/>
          <w:b/>
          <w:bCs/>
          <w:color w:val="000000"/>
        </w:rPr>
        <w:t>Civil Rights Data</w:t>
      </w:r>
    </w:p>
    <w:p w14:paraId="6E01275C" w14:textId="77777777" w:rsidR="007326FC" w:rsidRPr="007326FC" w:rsidRDefault="007326FC" w:rsidP="007326FC">
      <w:pPr>
        <w:numPr>
          <w:ilvl w:val="0"/>
          <w:numId w:val="5"/>
        </w:numPr>
        <w:spacing w:line="240" w:lineRule="auto"/>
        <w:textAlignment w:val="baseline"/>
        <w:rPr>
          <w:rFonts w:ascii="Times New Roman" w:eastAsia="Times New Roman" w:hAnsi="Times New Roman" w:cs="Times New Roman"/>
          <w:color w:val="000000"/>
        </w:rPr>
      </w:pPr>
      <w:r w:rsidRPr="007326FC">
        <w:rPr>
          <w:rFonts w:ascii="Times New Roman" w:eastAsia="Times New Roman" w:hAnsi="Times New Roman" w:cs="Times New Roman"/>
          <w:color w:val="000000"/>
        </w:rPr>
        <w:t>Provides information on school quality, climate, and safety</w:t>
      </w:r>
    </w:p>
    <w:p w14:paraId="3D4FF0BA" w14:textId="77777777" w:rsidR="007326FC" w:rsidRPr="007326FC" w:rsidRDefault="007326FC" w:rsidP="007326FC">
      <w:pPr>
        <w:spacing w:after="0" w:line="240" w:lineRule="auto"/>
        <w:rPr>
          <w:rFonts w:ascii="Times New Roman" w:eastAsia="Times New Roman" w:hAnsi="Times New Roman" w:cs="Times New Roman"/>
          <w:sz w:val="24"/>
          <w:szCs w:val="24"/>
        </w:rPr>
      </w:pPr>
    </w:p>
    <w:p w14:paraId="3ED2F699" w14:textId="01C99FF4" w:rsidR="007326FC" w:rsidRPr="007326FC" w:rsidRDefault="007326FC" w:rsidP="007326FC">
      <w:pPr>
        <w:spacing w:after="0" w:line="240" w:lineRule="auto"/>
        <w:rPr>
          <w:rFonts w:ascii="Times New Roman" w:eastAsia="Times New Roman" w:hAnsi="Times New Roman" w:cs="Times New Roman"/>
          <w:sz w:val="24"/>
          <w:szCs w:val="24"/>
        </w:rPr>
      </w:pPr>
      <w:r w:rsidRPr="007326FC">
        <w:rPr>
          <w:rFonts w:ascii="Times New Roman" w:eastAsia="Times New Roman" w:hAnsi="Times New Roman" w:cs="Times New Roman"/>
          <w:color w:val="000000"/>
        </w:rPr>
        <w:t xml:space="preserve">Review the table below listing our school. For the 2023-24 school year, schools were identified based on previous years’ performance using definitions and labels as required in </w:t>
      </w:r>
      <w:proofErr w:type="gramStart"/>
      <w:r>
        <w:rPr>
          <w:rFonts w:ascii="Times New Roman" w:eastAsia="Times New Roman" w:hAnsi="Times New Roman" w:cs="Times New Roman"/>
          <w:color w:val="000000"/>
        </w:rPr>
        <w:t xml:space="preserve">the </w:t>
      </w:r>
      <w:r w:rsidRPr="007326FC">
        <w:rPr>
          <w:rFonts w:ascii="Times New Roman" w:eastAsia="Times New Roman" w:hAnsi="Times New Roman" w:cs="Times New Roman"/>
          <w:color w:val="000000"/>
        </w:rPr>
        <w:t>Every</w:t>
      </w:r>
      <w:proofErr w:type="gramEnd"/>
      <w:r w:rsidRPr="007326FC">
        <w:rPr>
          <w:rFonts w:ascii="Times New Roman" w:eastAsia="Times New Roman" w:hAnsi="Times New Roman" w:cs="Times New Roman"/>
          <w:color w:val="000000"/>
        </w:rPr>
        <w:t xml:space="preserve"> Student Succeeds Act (ESSA). A Targeted Support and Improvement (TSI) school is one that had at least one underperforming student subgroup in 2022-23. An Additional Targeted Support (ATS) school is one that had a student subgroup performing at the same level as the lowest 5% of all schools in the state in 2021-22. A Comprehensive Support and Improvement (CSI) school is one whose performance was in the lowest 5% of all schools in the state or had a graduation rate at or below 67% in 2021-22. Some schools are not identified with any of these labels. In these cases, no status label is given.</w:t>
      </w:r>
    </w:p>
    <w:p w14:paraId="3E4B1C0E" w14:textId="77777777" w:rsidR="007326FC" w:rsidRPr="007326FC" w:rsidRDefault="007326FC" w:rsidP="007326FC">
      <w:pPr>
        <w:spacing w:after="0" w:line="240" w:lineRule="auto"/>
        <w:rPr>
          <w:rFonts w:ascii="Times New Roman" w:eastAsia="Times New Roman" w:hAnsi="Times New Roman" w:cs="Times New Roman"/>
          <w:sz w:val="24"/>
          <w:szCs w:val="24"/>
        </w:rPr>
      </w:pPr>
    </w:p>
    <w:p w14:paraId="62802212" w14:textId="77777777" w:rsidR="007326FC" w:rsidRPr="007326FC" w:rsidRDefault="007326FC" w:rsidP="007326FC">
      <w:pPr>
        <w:spacing w:after="0" w:line="240" w:lineRule="auto"/>
        <w:rPr>
          <w:rFonts w:ascii="Times New Roman" w:eastAsia="Times New Roman" w:hAnsi="Times New Roman" w:cs="Times New Roman"/>
          <w:sz w:val="24"/>
          <w:szCs w:val="24"/>
        </w:rPr>
      </w:pPr>
      <w:r w:rsidRPr="007326FC">
        <w:rPr>
          <w:rFonts w:ascii="Times New Roman" w:eastAsia="Times New Roman" w:hAnsi="Times New Roman" w:cs="Times New Roman"/>
          <w:color w:val="000000"/>
        </w:rPr>
        <w:t>We received the label of CSI for the 2022-2023 school year.</w:t>
      </w:r>
    </w:p>
    <w:p w14:paraId="68A7F656" w14:textId="77777777" w:rsidR="007326FC" w:rsidRPr="007326FC" w:rsidRDefault="007326FC" w:rsidP="007326F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15"/>
        <w:gridCol w:w="981"/>
        <w:gridCol w:w="6054"/>
      </w:tblGrid>
      <w:tr w:rsidR="007326FC" w:rsidRPr="007326FC" w14:paraId="70A53330" w14:textId="77777777" w:rsidTr="007326FC">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22D5E" w14:textId="77777777" w:rsidR="007326FC" w:rsidRPr="007326FC" w:rsidRDefault="007326FC" w:rsidP="007326FC">
            <w:pPr>
              <w:spacing w:after="0" w:line="240" w:lineRule="auto"/>
              <w:jc w:val="center"/>
              <w:rPr>
                <w:rFonts w:ascii="Times New Roman" w:eastAsia="Times New Roman" w:hAnsi="Times New Roman" w:cs="Times New Roman"/>
                <w:b/>
                <w:bCs/>
                <w:sz w:val="24"/>
                <w:szCs w:val="24"/>
              </w:rPr>
            </w:pPr>
            <w:r w:rsidRPr="007326FC">
              <w:rPr>
                <w:rFonts w:ascii="Times New Roman" w:eastAsia="Times New Roman" w:hAnsi="Times New Roman" w:cs="Times New Roman"/>
                <w:color w:val="000000"/>
              </w:rPr>
              <w:t>School Name</w:t>
            </w:r>
          </w:p>
          <w:p w14:paraId="7EB326BE" w14:textId="77777777" w:rsidR="007326FC" w:rsidRPr="007326FC" w:rsidRDefault="007326FC" w:rsidP="007326FC">
            <w:pPr>
              <w:spacing w:after="240" w:line="240" w:lineRule="auto"/>
              <w:jc w:val="center"/>
              <w:rPr>
                <w:rFonts w:ascii="Times New Roman" w:eastAsia="Times New Roman"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23EAF" w14:textId="77777777" w:rsidR="007326FC" w:rsidRPr="007326FC" w:rsidRDefault="007326FC" w:rsidP="007326FC">
            <w:pPr>
              <w:spacing w:after="0" w:line="240" w:lineRule="auto"/>
              <w:jc w:val="center"/>
              <w:rPr>
                <w:rFonts w:ascii="Times New Roman" w:eastAsia="Times New Roman" w:hAnsi="Times New Roman" w:cs="Times New Roman"/>
                <w:b/>
                <w:bCs/>
                <w:sz w:val="24"/>
                <w:szCs w:val="24"/>
              </w:rPr>
            </w:pPr>
            <w:r w:rsidRPr="007326FC">
              <w:rPr>
                <w:rFonts w:ascii="Times New Roman" w:eastAsia="Times New Roman" w:hAnsi="Times New Roman" w:cs="Times New Roman"/>
                <w:color w:val="000000"/>
              </w:rPr>
              <w:t>Status Label</w:t>
            </w:r>
          </w:p>
          <w:p w14:paraId="378B9C90" w14:textId="77777777" w:rsidR="007326FC" w:rsidRPr="007326FC" w:rsidRDefault="007326FC" w:rsidP="007326FC">
            <w:pPr>
              <w:spacing w:after="0" w:line="240" w:lineRule="auto"/>
              <w:jc w:val="center"/>
              <w:rPr>
                <w:rFonts w:ascii="Times New Roman" w:eastAsia="Times New Roman"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203C1" w14:textId="77777777" w:rsidR="007326FC" w:rsidRPr="007326FC" w:rsidRDefault="007326FC" w:rsidP="007326FC">
            <w:pPr>
              <w:spacing w:after="0" w:line="240" w:lineRule="auto"/>
              <w:jc w:val="center"/>
              <w:rPr>
                <w:rFonts w:ascii="Times New Roman" w:eastAsia="Times New Roman" w:hAnsi="Times New Roman" w:cs="Times New Roman"/>
                <w:b/>
                <w:bCs/>
                <w:sz w:val="24"/>
                <w:szCs w:val="24"/>
              </w:rPr>
            </w:pPr>
            <w:r w:rsidRPr="007326FC">
              <w:rPr>
                <w:rFonts w:ascii="Times New Roman" w:eastAsia="Times New Roman" w:hAnsi="Times New Roman" w:cs="Times New Roman"/>
                <w:color w:val="000000"/>
              </w:rPr>
              <w:t>Key Initiative to Accelerate Achievement</w:t>
            </w:r>
          </w:p>
          <w:p w14:paraId="2256A283" w14:textId="77777777" w:rsidR="007326FC" w:rsidRPr="007326FC" w:rsidRDefault="007326FC" w:rsidP="007326FC">
            <w:pPr>
              <w:spacing w:after="0" w:line="240" w:lineRule="auto"/>
              <w:jc w:val="center"/>
              <w:rPr>
                <w:rFonts w:ascii="Times New Roman" w:eastAsia="Times New Roman" w:hAnsi="Times New Roman" w:cs="Times New Roman"/>
                <w:b/>
                <w:bCs/>
                <w:sz w:val="24"/>
                <w:szCs w:val="24"/>
              </w:rPr>
            </w:pPr>
          </w:p>
        </w:tc>
      </w:tr>
      <w:tr w:rsidR="007326FC" w:rsidRPr="007326FC" w14:paraId="70D2061E" w14:textId="77777777" w:rsidTr="007326F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9A0BE" w14:textId="77777777" w:rsidR="007326FC" w:rsidRPr="007326FC" w:rsidRDefault="007326FC" w:rsidP="007326FC">
            <w:pPr>
              <w:spacing w:after="0" w:line="240" w:lineRule="auto"/>
              <w:rPr>
                <w:rFonts w:ascii="Times New Roman" w:eastAsia="Times New Roman" w:hAnsi="Times New Roman" w:cs="Times New Roman"/>
                <w:sz w:val="24"/>
                <w:szCs w:val="24"/>
              </w:rPr>
            </w:pPr>
            <w:r w:rsidRPr="007326FC">
              <w:rPr>
                <w:rFonts w:ascii="Times New Roman" w:eastAsia="Times New Roman" w:hAnsi="Times New Roman" w:cs="Times New Roman"/>
                <w:color w:val="000000"/>
                <w:sz w:val="24"/>
                <w:szCs w:val="24"/>
              </w:rPr>
              <w:t>Barack Obama Leadership Academy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84681" w14:textId="77777777" w:rsidR="007326FC" w:rsidRPr="007326FC" w:rsidRDefault="007326FC" w:rsidP="007326FC">
            <w:pPr>
              <w:spacing w:after="0" w:line="240" w:lineRule="auto"/>
              <w:rPr>
                <w:rFonts w:ascii="Times New Roman" w:eastAsia="Times New Roman" w:hAnsi="Times New Roman" w:cs="Times New Roman"/>
                <w:sz w:val="24"/>
                <w:szCs w:val="24"/>
              </w:rPr>
            </w:pPr>
            <w:r w:rsidRPr="007326FC">
              <w:rPr>
                <w:rFonts w:ascii="Times New Roman" w:eastAsia="Times New Roman" w:hAnsi="Times New Roman" w:cs="Times New Roman"/>
                <w:color w:val="000000"/>
                <w:sz w:val="24"/>
                <w:szCs w:val="24"/>
                <w:shd w:val="clear" w:color="auto" w:fill="FFFF00"/>
              </w:rPr>
              <w:t>CSI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05A685" w14:textId="77777777" w:rsidR="007326FC" w:rsidRPr="007326FC" w:rsidRDefault="007326FC" w:rsidP="007326FC">
            <w:pPr>
              <w:spacing w:after="0" w:line="240" w:lineRule="auto"/>
              <w:rPr>
                <w:rFonts w:ascii="Times New Roman" w:eastAsia="Times New Roman" w:hAnsi="Times New Roman" w:cs="Times New Roman"/>
                <w:sz w:val="24"/>
                <w:szCs w:val="24"/>
              </w:rPr>
            </w:pPr>
            <w:r w:rsidRPr="007326FC">
              <w:rPr>
                <w:rFonts w:ascii="Times New Roman" w:eastAsia="Times New Roman" w:hAnsi="Times New Roman" w:cs="Times New Roman"/>
                <w:color w:val="000000"/>
                <w:sz w:val="24"/>
                <w:szCs w:val="24"/>
              </w:rPr>
              <w:t>Improve Reading and Math through multiple intervention strategies (Intervention support, After-school Tutorial, Summer School)</w:t>
            </w:r>
          </w:p>
        </w:tc>
      </w:tr>
    </w:tbl>
    <w:p w14:paraId="4441A9E1" w14:textId="77777777" w:rsidR="007326FC" w:rsidRPr="007326FC" w:rsidRDefault="007326FC" w:rsidP="007326FC">
      <w:pPr>
        <w:spacing w:after="240" w:line="240" w:lineRule="auto"/>
        <w:rPr>
          <w:rFonts w:ascii="Times New Roman" w:eastAsia="Times New Roman" w:hAnsi="Times New Roman" w:cs="Times New Roman"/>
          <w:sz w:val="24"/>
          <w:szCs w:val="24"/>
        </w:rPr>
      </w:pPr>
      <w:r w:rsidRPr="007326FC">
        <w:rPr>
          <w:rFonts w:ascii="Times New Roman" w:eastAsia="Times New Roman" w:hAnsi="Times New Roman" w:cs="Times New Roman"/>
          <w:sz w:val="24"/>
          <w:szCs w:val="24"/>
        </w:rPr>
        <w:br/>
      </w:r>
    </w:p>
    <w:p w14:paraId="261EF5AE" w14:textId="392EDF8A" w:rsidR="007326FC" w:rsidRPr="007326FC" w:rsidRDefault="007326FC" w:rsidP="007326FC">
      <w:pPr>
        <w:spacing w:after="0" w:line="240" w:lineRule="auto"/>
        <w:rPr>
          <w:rFonts w:ascii="Times New Roman" w:eastAsia="Times New Roman" w:hAnsi="Times New Roman" w:cs="Times New Roman"/>
          <w:sz w:val="24"/>
          <w:szCs w:val="24"/>
        </w:rPr>
      </w:pPr>
      <w:r w:rsidRPr="007326FC">
        <w:rPr>
          <w:rFonts w:ascii="Times New Roman" w:eastAsia="Times New Roman" w:hAnsi="Times New Roman" w:cs="Times New Roman"/>
          <w:color w:val="000000"/>
        </w:rPr>
        <w:t>We thank and appreciate you all for playing a pivotal part in our improvement here at Barack Obama Leadership Academy. Through our continued efforts of embedded interventions and support, we have seen growth in our students’ academic achievements as well as their social and emotional development. We will continue to revisit and revise our plans of action on an ongoing basis in order to address the areas of need. </w:t>
      </w:r>
    </w:p>
    <w:p w14:paraId="0CC3DEFE" w14:textId="77777777" w:rsidR="007326FC" w:rsidRPr="007326FC" w:rsidRDefault="007326FC" w:rsidP="007326FC">
      <w:pPr>
        <w:spacing w:after="240" w:line="240" w:lineRule="auto"/>
        <w:rPr>
          <w:rFonts w:ascii="Times New Roman" w:eastAsia="Times New Roman" w:hAnsi="Times New Roman" w:cs="Times New Roman"/>
          <w:sz w:val="24"/>
          <w:szCs w:val="24"/>
        </w:rPr>
      </w:pPr>
    </w:p>
    <w:p w14:paraId="514E7463" w14:textId="77777777" w:rsidR="007326FC" w:rsidRPr="007326FC" w:rsidRDefault="007326FC" w:rsidP="007326FC">
      <w:pPr>
        <w:spacing w:after="0" w:line="240" w:lineRule="auto"/>
        <w:rPr>
          <w:rFonts w:ascii="Times New Roman" w:eastAsia="Times New Roman" w:hAnsi="Times New Roman" w:cs="Times New Roman"/>
          <w:sz w:val="24"/>
          <w:szCs w:val="24"/>
        </w:rPr>
      </w:pPr>
      <w:r w:rsidRPr="007326FC">
        <w:rPr>
          <w:rFonts w:ascii="Times New Roman" w:eastAsia="Times New Roman" w:hAnsi="Times New Roman" w:cs="Times New Roman"/>
          <w:color w:val="000000"/>
        </w:rPr>
        <w:t>Sincerely,</w:t>
      </w:r>
    </w:p>
    <w:p w14:paraId="49D3EA0F" w14:textId="0FEA519C" w:rsidR="007326FC" w:rsidRPr="005066F9" w:rsidRDefault="007326FC" w:rsidP="007326FC">
      <w:pPr>
        <w:spacing w:after="240" w:line="240" w:lineRule="auto"/>
        <w:rPr>
          <w:rFonts w:ascii="Script MT Bold" w:eastAsia="Times New Roman" w:hAnsi="Script MT Bold" w:cs="Times New Roman"/>
          <w:sz w:val="24"/>
          <w:szCs w:val="24"/>
        </w:rPr>
      </w:pPr>
      <w:r w:rsidRPr="007326FC">
        <w:rPr>
          <w:rFonts w:ascii="Times New Roman" w:eastAsia="Times New Roman" w:hAnsi="Times New Roman" w:cs="Times New Roman"/>
          <w:sz w:val="24"/>
          <w:szCs w:val="24"/>
        </w:rPr>
        <w:br/>
      </w:r>
      <w:r w:rsidR="005066F9" w:rsidRPr="005066F9">
        <w:rPr>
          <w:rFonts w:ascii="Script MT Bold" w:eastAsia="Times New Roman" w:hAnsi="Script MT Bold" w:cs="Times New Roman"/>
          <w:sz w:val="24"/>
          <w:szCs w:val="24"/>
        </w:rPr>
        <w:t xml:space="preserve">Mama </w:t>
      </w:r>
      <w:proofErr w:type="spellStart"/>
      <w:r w:rsidR="005066F9" w:rsidRPr="005066F9">
        <w:rPr>
          <w:rFonts w:ascii="Script MT Bold" w:eastAsia="Times New Roman" w:hAnsi="Script MT Bold" w:cs="Times New Roman"/>
          <w:sz w:val="24"/>
          <w:szCs w:val="24"/>
        </w:rPr>
        <w:t>Jerrel</w:t>
      </w:r>
      <w:proofErr w:type="spellEnd"/>
      <w:r w:rsidR="005066F9" w:rsidRPr="005066F9">
        <w:rPr>
          <w:rFonts w:ascii="Script MT Bold" w:eastAsia="Times New Roman" w:hAnsi="Script MT Bold" w:cs="Times New Roman"/>
          <w:sz w:val="24"/>
          <w:szCs w:val="24"/>
        </w:rPr>
        <w:t xml:space="preserve"> Anthony</w:t>
      </w:r>
    </w:p>
    <w:p w14:paraId="61C71119" w14:textId="77777777" w:rsidR="007326FC" w:rsidRPr="007326FC" w:rsidRDefault="007326FC" w:rsidP="007326FC">
      <w:pPr>
        <w:spacing w:after="0" w:line="240" w:lineRule="auto"/>
        <w:rPr>
          <w:rFonts w:ascii="Times New Roman" w:eastAsia="Times New Roman" w:hAnsi="Times New Roman" w:cs="Times New Roman"/>
          <w:sz w:val="24"/>
          <w:szCs w:val="24"/>
        </w:rPr>
      </w:pPr>
      <w:proofErr w:type="spellStart"/>
      <w:r w:rsidRPr="007326FC">
        <w:rPr>
          <w:rFonts w:ascii="Times New Roman" w:eastAsia="Times New Roman" w:hAnsi="Times New Roman" w:cs="Times New Roman"/>
          <w:color w:val="000000"/>
        </w:rPr>
        <w:t>Jerrel</w:t>
      </w:r>
      <w:proofErr w:type="spellEnd"/>
      <w:r w:rsidRPr="007326FC">
        <w:rPr>
          <w:rFonts w:ascii="Times New Roman" w:eastAsia="Times New Roman" w:hAnsi="Times New Roman" w:cs="Times New Roman"/>
          <w:color w:val="000000"/>
        </w:rPr>
        <w:t xml:space="preserve"> Anthony, Superintendent/Principal </w:t>
      </w:r>
    </w:p>
    <w:p w14:paraId="05609BC9" w14:textId="549C98DF" w:rsidR="00020F89" w:rsidRPr="00020F89" w:rsidRDefault="00020F89" w:rsidP="00FD5278">
      <w:pPr>
        <w:ind w:left="720"/>
      </w:pPr>
    </w:p>
    <w:p w14:paraId="66451FEB" w14:textId="77777777" w:rsidR="001A3AAC" w:rsidRPr="00020F89" w:rsidRDefault="005066F9" w:rsidP="00020F89">
      <w:bookmarkStart w:id="0" w:name="_GoBack"/>
      <w:bookmarkEnd w:id="0"/>
    </w:p>
    <w:sectPr w:rsidR="001A3AAC" w:rsidRPr="00020F89" w:rsidSect="00020F89">
      <w:pgSz w:w="12240" w:h="15840"/>
      <w:pgMar w:top="576" w:right="1440" w:bottom="1440" w:left="1440" w:header="720" w:footer="720" w:gutter="0"/>
      <w:pgBorders w:offsetFrom="page">
        <w:bottom w:val="thickThinSmallGap" w:sz="2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27D6"/>
    <w:multiLevelType w:val="multilevel"/>
    <w:tmpl w:val="EE14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93711"/>
    <w:multiLevelType w:val="multilevel"/>
    <w:tmpl w:val="7BE0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348C8"/>
    <w:multiLevelType w:val="multilevel"/>
    <w:tmpl w:val="B63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F06AB7"/>
    <w:multiLevelType w:val="multilevel"/>
    <w:tmpl w:val="7506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5C3575"/>
    <w:multiLevelType w:val="multilevel"/>
    <w:tmpl w:val="F962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89"/>
    <w:rsid w:val="00020F89"/>
    <w:rsid w:val="00057266"/>
    <w:rsid w:val="001F6A89"/>
    <w:rsid w:val="00260153"/>
    <w:rsid w:val="0041696E"/>
    <w:rsid w:val="005066F9"/>
    <w:rsid w:val="00547140"/>
    <w:rsid w:val="005B603E"/>
    <w:rsid w:val="006268CF"/>
    <w:rsid w:val="00672739"/>
    <w:rsid w:val="006B680E"/>
    <w:rsid w:val="007326FC"/>
    <w:rsid w:val="007751DE"/>
    <w:rsid w:val="007C132B"/>
    <w:rsid w:val="00C10C0B"/>
    <w:rsid w:val="00FD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AEAB"/>
  <w15:docId w15:val="{09545950-0A62-4923-AEC1-6EBC2179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F89"/>
    <w:rPr>
      <w:rFonts w:ascii="Tahoma" w:hAnsi="Tahoma" w:cs="Tahoma"/>
      <w:sz w:val="16"/>
      <w:szCs w:val="16"/>
    </w:rPr>
  </w:style>
  <w:style w:type="paragraph" w:styleId="NoSpacing">
    <w:name w:val="No Spacing"/>
    <w:uiPriority w:val="1"/>
    <w:qFormat/>
    <w:rsid w:val="00FD5278"/>
    <w:pPr>
      <w:spacing w:after="0" w:line="240" w:lineRule="auto"/>
    </w:pPr>
  </w:style>
  <w:style w:type="character" w:styleId="Hyperlink">
    <w:name w:val="Hyperlink"/>
    <w:basedOn w:val="DefaultParagraphFont"/>
    <w:uiPriority w:val="99"/>
    <w:unhideWhenUsed/>
    <w:rsid w:val="001F6A89"/>
    <w:rPr>
      <w:color w:val="0000FF" w:themeColor="hyperlink"/>
      <w:u w:val="single"/>
    </w:rPr>
  </w:style>
  <w:style w:type="character" w:styleId="UnresolvedMention">
    <w:name w:val="Unresolved Mention"/>
    <w:basedOn w:val="DefaultParagraphFont"/>
    <w:uiPriority w:val="99"/>
    <w:semiHidden/>
    <w:unhideWhenUsed/>
    <w:rsid w:val="001F6A89"/>
    <w:rPr>
      <w:color w:val="605E5C"/>
      <w:shd w:val="clear" w:color="auto" w:fill="E1DFDD"/>
    </w:rPr>
  </w:style>
  <w:style w:type="character" w:styleId="FollowedHyperlink">
    <w:name w:val="FollowedHyperlink"/>
    <w:basedOn w:val="DefaultParagraphFont"/>
    <w:uiPriority w:val="99"/>
    <w:semiHidden/>
    <w:unhideWhenUsed/>
    <w:rsid w:val="001F6A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763420">
      <w:bodyDiv w:val="1"/>
      <w:marLeft w:val="0"/>
      <w:marRight w:val="0"/>
      <w:marTop w:val="0"/>
      <w:marBottom w:val="0"/>
      <w:divBdr>
        <w:top w:val="none" w:sz="0" w:space="0" w:color="auto"/>
        <w:left w:val="none" w:sz="0" w:space="0" w:color="auto"/>
        <w:bottom w:val="none" w:sz="0" w:space="0" w:color="auto"/>
        <w:right w:val="none" w:sz="0" w:space="0" w:color="auto"/>
      </w:divBdr>
      <w:divsChild>
        <w:div w:id="2067797827">
          <w:marLeft w:val="-16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schooldata.org/annual-education-report-1?Common_Locations=1-S,11600,1600,119" TargetMode="External"/><Relationship Id="rId3" Type="http://schemas.openxmlformats.org/officeDocument/2006/relationships/styles" Target="styles.xml"/><Relationship Id="rId7" Type="http://schemas.openxmlformats.org/officeDocument/2006/relationships/hyperlink" Target="https://www.obamaacadem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36350-8879-4F12-99B6-43243193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mforeman</dc:creator>
  <cp:lastModifiedBy>Cha-Rhonda Edgerson</cp:lastModifiedBy>
  <cp:revision>3</cp:revision>
  <cp:lastPrinted>2019-11-14T17:47:00Z</cp:lastPrinted>
  <dcterms:created xsi:type="dcterms:W3CDTF">2024-02-14T18:34:00Z</dcterms:created>
  <dcterms:modified xsi:type="dcterms:W3CDTF">2024-02-14T19:06:00Z</dcterms:modified>
</cp:coreProperties>
</file>